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34"/>
          <w:szCs w:val="34"/>
        </w:rPr>
      </w:pPr>
      <w:r w:rsidDel="00000000" w:rsidR="00000000" w:rsidRPr="00000000">
        <w:rPr>
          <w:b w:val="1"/>
          <w:sz w:val="34"/>
          <w:szCs w:val="34"/>
          <w:rtl w:val="0"/>
        </w:rPr>
        <w:t xml:space="preserve">Settlement Instruction 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34"/>
          <w:szCs w:val="34"/>
        </w:rPr>
      </w:pPr>
      <w:r w:rsidDel="00000000" w:rsidR="00000000" w:rsidRPr="00000000">
        <w:rPr>
          <w:b w:val="1"/>
          <w:sz w:val="34"/>
          <w:szCs w:val="34"/>
          <w:rtl w:val="0"/>
        </w:rPr>
        <w:t xml:space="preserve">And 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34"/>
          <w:szCs w:val="34"/>
        </w:rPr>
      </w:pPr>
      <w:r w:rsidDel="00000000" w:rsidR="00000000" w:rsidRPr="00000000">
        <w:rPr>
          <w:b w:val="1"/>
          <w:sz w:val="34"/>
          <w:szCs w:val="34"/>
          <w:rtl w:val="0"/>
        </w:rPr>
        <w:t xml:space="preserve">Source of Funds Declaration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Company Details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30"/>
        <w:gridCol w:w="5730"/>
        <w:tblGridChange w:id="0">
          <w:tblGrid>
            <w:gridCol w:w="3630"/>
            <w:gridCol w:w="57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Merchant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Company number:</w:t>
              <w:tab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Incorporation country: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Address (Registered and Office Address)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Settlement Instructions</w:t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30"/>
        <w:gridCol w:w="5730"/>
        <w:tblGridChange w:id="0">
          <w:tblGrid>
            <w:gridCol w:w="3630"/>
            <w:gridCol w:w="57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Type of settlement: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⃣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 Fiat       </w:t>
            </w: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⃣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 Crypto        </w:t>
            </w: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⃣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 Other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Currency: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Account number / wallet address: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Bank name (if applicable):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Other settlement information:</w:t>
              <w:br w:type="textWrapping"/>
              <w:t xml:space="preserve">(BIC/SWIFT, etc.)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b w:val="1"/>
          <w:sz w:val="26"/>
          <w:szCs w:val="26"/>
          <w:shd w:fill="e6b8af" w:val="clear"/>
        </w:rPr>
      </w:pPr>
      <w:sdt>
        <w:sdtPr>
          <w:tag w:val="goog_rdk_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sz w:val="26"/>
              <w:szCs w:val="26"/>
              <w:shd w:fill="e6b8af" w:val="clear"/>
              <w:rtl w:val="0"/>
            </w:rPr>
            <w:t xml:space="preserve">⃣VYes, I confirm that we are the beneficial owner of the account or wallet listed above.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Source of Funds Declaration</w:t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30"/>
        <w:gridCol w:w="5730"/>
        <w:tblGridChange w:id="0">
          <w:tblGrid>
            <w:gridCol w:w="3630"/>
            <w:gridCol w:w="57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Proceeds Originate From: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/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⃣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 Gaming        </w:t>
            </w: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⃣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 Other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If other, please specify: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      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Source of Funds Evidence: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(must be attached)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⃣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 Gaming license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/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⃣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 Other financial license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/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⃣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 Copy of PSP agreement with igaming operator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⃣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 Other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If other, please specify: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KYC processes/monitoring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rPr>
                <w:rFonts w:ascii="Cambria" w:cs="Cambria" w:eastAsia="Cambria" w:hAnsi="Cambria"/>
                <w:color w:val="17365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Arimo" w:cs="Arimo" w:eastAsia="Arimo" w:hAnsi="Arimo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26"/>
          <w:szCs w:val="26"/>
          <w:shd w:fill="e6b8af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Arimo" w:cs="Arimo" w:eastAsia="Arimo" w:hAnsi="Arimo"/>
          <w:b w:val="1"/>
          <w:sz w:val="26"/>
          <w:szCs w:val="26"/>
          <w:shd w:fill="e6b8af" w:val="clear"/>
        </w:rPr>
      </w:pPr>
      <w:sdt>
        <w:sdtPr>
          <w:tag w:val="goog_rdk_1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sz w:val="26"/>
              <w:szCs w:val="26"/>
              <w:shd w:fill="e6b8af" w:val="clear"/>
              <w:rtl w:val="0"/>
            </w:rPr>
            <w:t xml:space="preserve">⃣ On behalf of the company, I hereby confirm that the above information is correct and true. I understand that if I have given false information, my funds might get frozen. </w:t>
          </w:r>
        </w:sdtContent>
      </w:sdt>
    </w:p>
    <w:p w:rsidR="00000000" w:rsidDel="00000000" w:rsidP="00000000" w:rsidRDefault="00000000" w:rsidRPr="00000000" w14:paraId="0000003D">
      <w:pPr>
        <w:rPr>
          <w:rFonts w:ascii="Arimo" w:cs="Arimo" w:eastAsia="Arimo" w:hAnsi="Arim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30"/>
        <w:gridCol w:w="5730"/>
        <w:tblGridChange w:id="0">
          <w:tblGrid>
            <w:gridCol w:w="3630"/>
            <w:gridCol w:w="57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Place and date: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      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Signature:</w:t>
            </w:r>
          </w:p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Full name of authorized signatory: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Title of signatory: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Signatory email address: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Signatory phone number: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Cambria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Settlement Instruction And Source of Funds Declaration.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831EC1"/>
    <w:pPr>
      <w:tabs>
        <w:tab w:val="center" w:pos="4536"/>
        <w:tab w:val="right" w:pos="9072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31EC1"/>
  </w:style>
  <w:style w:type="paragraph" w:styleId="Footer">
    <w:name w:val="footer"/>
    <w:basedOn w:val="Normal"/>
    <w:link w:val="FooterChar"/>
    <w:uiPriority w:val="99"/>
    <w:unhideWhenUsed w:val="1"/>
    <w:rsid w:val="00831EC1"/>
    <w:pPr>
      <w:tabs>
        <w:tab w:val="center" w:pos="4536"/>
        <w:tab w:val="right" w:pos="9072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31EC1"/>
  </w:style>
  <w:style w:type="paragraph" w:styleId="ListParagraph">
    <w:name w:val="List Paragraph"/>
    <w:basedOn w:val="Normal"/>
    <w:uiPriority w:val="34"/>
    <w:qFormat w:val="1"/>
    <w:rsid w:val="001C3EA4"/>
    <w:pPr>
      <w:spacing w:after="200"/>
      <w:ind w:left="720"/>
      <w:contextualSpacing w:val="1"/>
    </w:pPr>
    <w:rPr>
      <w:rFonts w:asciiTheme="majorHAnsi" w:cstheme="majorBidi" w:eastAsiaTheme="majorEastAsia" w:hAnsiTheme="majorHAnsi"/>
      <w:lang w:eastAsia="en-GB" w:val="en-CY"/>
    </w:rPr>
  </w:style>
  <w:style w:type="character" w:styleId="Strong">
    <w:name w:val="Strong"/>
    <w:uiPriority w:val="22"/>
    <w:qFormat w:val="1"/>
    <w:rsid w:val="001C3EA4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anxGlIYTQuuzgePs6ZpcfYOLLQ==">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2025-03-03T14:12:00Z</dcterms:created>
  <dc:creator>Artur Štainbaht</dc:creator>
</cp:coreProperties>
</file>